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6F0" w:rsidRDefault="00AE06E3">
      <w:pPr>
        <w:tabs>
          <w:tab w:val="left" w:pos="3886"/>
        </w:tabs>
        <w:spacing w:before="480" w:after="120"/>
        <w:jc w:val="center"/>
        <w:rPr>
          <w:rFonts w:ascii="標楷體" w:eastAsia="標楷體" w:hAnsi="標楷體"/>
          <w:b/>
          <w:iCs/>
          <w:spacing w:val="20"/>
          <w:sz w:val="44"/>
          <w:szCs w:val="44"/>
        </w:rPr>
      </w:pPr>
      <w:r>
        <w:rPr>
          <w:rFonts w:ascii="標楷體" w:eastAsia="標楷體" w:hAnsi="標楷體"/>
          <w:b/>
          <w:iCs/>
          <w:spacing w:val="20"/>
          <w:sz w:val="44"/>
          <w:szCs w:val="44"/>
        </w:rPr>
        <w:t>第</w:t>
      </w:r>
      <w:r w:rsidR="00CF763A">
        <w:rPr>
          <w:rFonts w:ascii="標楷體" w:eastAsia="標楷體" w:hAnsi="標楷體" w:hint="eastAsia"/>
          <w:b/>
          <w:iCs/>
          <w:spacing w:val="20"/>
          <w:sz w:val="44"/>
          <w:szCs w:val="44"/>
        </w:rPr>
        <w:t>十</w:t>
      </w:r>
      <w:r w:rsidR="008A1D00">
        <w:rPr>
          <w:rFonts w:ascii="標楷體" w:eastAsia="標楷體" w:hAnsi="標楷體"/>
          <w:b/>
          <w:iCs/>
          <w:spacing w:val="20"/>
          <w:sz w:val="44"/>
          <w:szCs w:val="44"/>
        </w:rPr>
        <w:t>屆內科高爾夫球隊聯誼賽球場</w:t>
      </w:r>
      <w:r>
        <w:rPr>
          <w:rFonts w:ascii="標楷體" w:eastAsia="標楷體" w:hAnsi="標楷體"/>
          <w:b/>
          <w:iCs/>
          <w:spacing w:val="20"/>
          <w:sz w:val="44"/>
          <w:szCs w:val="44"/>
        </w:rPr>
        <w:t>行事曆</w:t>
      </w:r>
    </w:p>
    <w:tbl>
      <w:tblPr>
        <w:tblW w:w="10714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3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5"/>
        <w:gridCol w:w="1144"/>
        <w:gridCol w:w="5757"/>
      </w:tblGrid>
      <w:tr w:rsidR="002D24F5" w:rsidTr="00BC425F">
        <w:trPr>
          <w:trHeight w:val="640"/>
          <w:jc w:val="center"/>
        </w:trPr>
        <w:tc>
          <w:tcPr>
            <w:tcW w:w="1828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B46F0" w:rsidRDefault="00AE06E3">
            <w:pPr>
              <w:spacing w:line="560" w:lineRule="exact"/>
              <w:ind w:left="120" w:right="120"/>
              <w:rPr>
                <w:rFonts w:eastAsia="標楷體"/>
                <w:bCs/>
                <w:spacing w:val="20"/>
                <w:sz w:val="30"/>
                <w:szCs w:val="30"/>
              </w:rPr>
            </w:pPr>
            <w:r>
              <w:rPr>
                <w:rFonts w:eastAsia="標楷體"/>
                <w:bCs/>
                <w:spacing w:val="20"/>
                <w:sz w:val="30"/>
                <w:szCs w:val="30"/>
              </w:rPr>
              <w:t>月份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EB46F0" w:rsidRPr="00503744" w:rsidRDefault="00AE06E3" w:rsidP="00503744">
            <w:pPr>
              <w:spacing w:line="560" w:lineRule="exac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503744">
              <w:rPr>
                <w:rFonts w:eastAsia="標楷體"/>
                <w:bCs/>
                <w:spacing w:val="20"/>
                <w:sz w:val="28"/>
                <w:szCs w:val="28"/>
              </w:rPr>
              <w:t>球場</w:t>
            </w:r>
          </w:p>
        </w:tc>
        <w:tc>
          <w:tcPr>
            <w:tcW w:w="11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EB46F0" w:rsidRDefault="00AE06E3">
            <w:pPr>
              <w:spacing w:line="560" w:lineRule="exac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>
              <w:rPr>
                <w:rFonts w:eastAsia="標楷體"/>
                <w:bCs/>
                <w:spacing w:val="20"/>
                <w:sz w:val="28"/>
                <w:szCs w:val="28"/>
              </w:rPr>
              <w:t>時間</w:t>
            </w:r>
          </w:p>
        </w:tc>
        <w:tc>
          <w:tcPr>
            <w:tcW w:w="5757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</w:tcPr>
          <w:p w:rsidR="00EB46F0" w:rsidRDefault="00AE06E3">
            <w:pPr>
              <w:spacing w:line="560" w:lineRule="exact"/>
              <w:ind w:left="120" w:right="120"/>
              <w:rPr>
                <w:rFonts w:eastAsia="標楷體"/>
                <w:bCs/>
                <w:spacing w:val="20"/>
                <w:sz w:val="30"/>
                <w:szCs w:val="30"/>
              </w:rPr>
            </w:pPr>
            <w:r>
              <w:rPr>
                <w:rFonts w:eastAsia="標楷體"/>
                <w:bCs/>
                <w:spacing w:val="20"/>
                <w:sz w:val="30"/>
                <w:szCs w:val="30"/>
              </w:rPr>
              <w:t>備</w:t>
            </w:r>
            <w:r w:rsidR="009A331C">
              <w:rPr>
                <w:rFonts w:eastAsia="標楷體" w:hint="eastAsia"/>
                <w:bCs/>
                <w:spacing w:val="20"/>
                <w:sz w:val="30"/>
                <w:szCs w:val="30"/>
              </w:rPr>
              <w:t xml:space="preserve">        </w:t>
            </w:r>
            <w:r>
              <w:rPr>
                <w:rFonts w:eastAsia="標楷體"/>
                <w:bCs/>
                <w:spacing w:val="20"/>
                <w:sz w:val="30"/>
                <w:szCs w:val="30"/>
              </w:rPr>
              <w:t>註</w:t>
            </w:r>
          </w:p>
        </w:tc>
      </w:tr>
      <w:tr w:rsidR="002D24F5" w:rsidRPr="00297DF4" w:rsidTr="00BC425F">
        <w:trPr>
          <w:cantSplit/>
          <w:trHeight w:val="713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B46F0" w:rsidRDefault="00F312B5" w:rsidP="005D48E1">
            <w:pPr>
              <w:spacing w:line="560" w:lineRule="exact"/>
              <w:ind w:left="120" w:right="120"/>
              <w:jc w:val="center"/>
              <w:rPr>
                <w:rFonts w:eastAsia="標楷體"/>
                <w:bCs/>
                <w:spacing w:val="20"/>
                <w:szCs w:val="30"/>
              </w:rPr>
            </w:pPr>
            <w:r>
              <w:rPr>
                <w:rFonts w:eastAsia="標楷體"/>
                <w:bCs/>
                <w:spacing w:val="20"/>
                <w:szCs w:val="30"/>
              </w:rPr>
              <w:t>106</w:t>
            </w:r>
            <w:r w:rsidR="00C4644E">
              <w:rPr>
                <w:rFonts w:eastAsia="標楷體"/>
                <w:bCs/>
                <w:spacing w:val="20"/>
                <w:szCs w:val="30"/>
              </w:rPr>
              <w:t>/</w:t>
            </w:r>
            <w:r>
              <w:rPr>
                <w:rFonts w:eastAsia="標楷體"/>
                <w:bCs/>
                <w:spacing w:val="20"/>
                <w:szCs w:val="30"/>
              </w:rPr>
              <w:t>03</w:t>
            </w:r>
            <w:r w:rsidR="00C4644E">
              <w:rPr>
                <w:rFonts w:eastAsia="標楷體"/>
                <w:bCs/>
                <w:spacing w:val="20"/>
                <w:szCs w:val="30"/>
              </w:rPr>
              <w:t>/</w:t>
            </w:r>
            <w:r w:rsidR="00AE06E3">
              <w:rPr>
                <w:rFonts w:eastAsia="標楷體"/>
                <w:bCs/>
                <w:spacing w:val="20"/>
                <w:szCs w:val="30"/>
              </w:rPr>
              <w:t>18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EB46F0" w:rsidRPr="00503744" w:rsidRDefault="002D24F5" w:rsidP="00503744">
            <w:pPr>
              <w:spacing w:line="560" w:lineRule="exact"/>
              <w:ind w:left="120" w:right="120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503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新竹(新豐)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EB46F0" w:rsidRDefault="009C5AA5" w:rsidP="002D24F5">
            <w:pPr>
              <w:spacing w:line="560" w:lineRule="exact"/>
              <w:ind w:left="120" w:right="120"/>
              <w:rPr>
                <w:rFonts w:eastAsia="標楷體"/>
                <w:bCs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20"/>
                <w:sz w:val="28"/>
                <w:szCs w:val="28"/>
              </w:rPr>
              <w:t>10:30</w:t>
            </w:r>
          </w:p>
        </w:tc>
        <w:tc>
          <w:tcPr>
            <w:tcW w:w="5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2D7F62" w:rsidRDefault="002D7F62">
            <w:pPr>
              <w:spacing w:line="560" w:lineRule="exact"/>
              <w:ind w:left="120" w:right="120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2D7F62">
              <w:rPr>
                <w:color w:val="000000" w:themeColor="text1"/>
                <w:szCs w:val="24"/>
              </w:rPr>
              <w:t>地</w:t>
            </w:r>
            <w:r w:rsidRPr="002D7F62">
              <w:rPr>
                <w:color w:val="000000" w:themeColor="text1"/>
                <w:szCs w:val="24"/>
              </w:rPr>
              <w:t xml:space="preserve"> </w:t>
            </w:r>
            <w:r w:rsidRPr="002D7F62">
              <w:rPr>
                <w:color w:val="000000" w:themeColor="text1"/>
                <w:szCs w:val="24"/>
              </w:rPr>
              <w:t>址</w:t>
            </w:r>
            <w:r w:rsidRPr="002D7F62">
              <w:rPr>
                <w:color w:val="000000" w:themeColor="text1"/>
                <w:szCs w:val="24"/>
              </w:rPr>
              <w:t>:</w:t>
            </w:r>
            <w:r w:rsidRPr="002D7F62">
              <w:rPr>
                <w:color w:val="000000" w:themeColor="text1"/>
                <w:szCs w:val="24"/>
              </w:rPr>
              <w:t>新竹縣新豐鄉上坑村坑子口</w:t>
            </w:r>
            <w:r w:rsidRPr="002D7F62">
              <w:rPr>
                <w:color w:val="000000" w:themeColor="text1"/>
                <w:szCs w:val="24"/>
              </w:rPr>
              <w:t>104</w:t>
            </w:r>
            <w:r w:rsidRPr="002D7F62">
              <w:rPr>
                <w:color w:val="000000" w:themeColor="text1"/>
                <w:szCs w:val="24"/>
              </w:rPr>
              <w:t>號</w:t>
            </w:r>
            <w:r w:rsidRPr="002D7F62">
              <w:rPr>
                <w:b/>
                <w:bCs/>
                <w:color w:val="000000" w:themeColor="text1"/>
              </w:rPr>
              <w:br/>
            </w:r>
            <w:r w:rsidRPr="009A331C">
              <w:rPr>
                <w:bCs/>
                <w:color w:val="000000" w:themeColor="text1"/>
              </w:rPr>
              <w:t>預約專線：</w:t>
            </w:r>
            <w:r w:rsidRPr="009A331C">
              <w:rPr>
                <w:bCs/>
                <w:color w:val="000000" w:themeColor="text1"/>
              </w:rPr>
              <w:t>03-5577827</w:t>
            </w:r>
            <w:r w:rsidR="00297DF4" w:rsidRPr="009A331C">
              <w:rPr>
                <w:bCs/>
                <w:color w:val="000000" w:themeColor="text1"/>
              </w:rPr>
              <w:t xml:space="preserve">  </w:t>
            </w:r>
            <w:r w:rsidR="00297DF4" w:rsidRPr="009A331C">
              <w:rPr>
                <w:rFonts w:hint="eastAsia"/>
                <w:bCs/>
                <w:color w:val="000000" w:themeColor="text1"/>
              </w:rPr>
              <w:t>Fax</w:t>
            </w:r>
            <w:r w:rsidR="00297DF4" w:rsidRPr="009A331C">
              <w:rPr>
                <w:bCs/>
                <w:color w:val="000000" w:themeColor="text1"/>
              </w:rPr>
              <w:t>03-559-5109</w:t>
            </w:r>
            <w:r w:rsidR="00B943A8" w:rsidRPr="009A331C">
              <w:rPr>
                <w:rFonts w:hint="eastAsia"/>
                <w:bCs/>
                <w:color w:val="000000" w:themeColor="text1"/>
              </w:rPr>
              <w:t>詹小姐</w:t>
            </w:r>
          </w:p>
        </w:tc>
      </w:tr>
      <w:tr w:rsidR="002D24F5" w:rsidTr="00BC425F">
        <w:trPr>
          <w:cantSplit/>
          <w:trHeight w:val="713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2D24F5" w:rsidRDefault="002D24F5" w:rsidP="005D48E1">
            <w:pPr>
              <w:spacing w:line="560" w:lineRule="exact"/>
              <w:ind w:left="120" w:right="120"/>
              <w:jc w:val="center"/>
              <w:rPr>
                <w:rFonts w:eastAsia="標楷體"/>
                <w:bCs/>
                <w:spacing w:val="20"/>
                <w:szCs w:val="30"/>
              </w:rPr>
            </w:pPr>
            <w:r>
              <w:rPr>
                <w:rFonts w:eastAsia="標楷體"/>
                <w:bCs/>
                <w:spacing w:val="20"/>
                <w:szCs w:val="30"/>
              </w:rPr>
              <w:t>106/04/15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2D24F5" w:rsidRPr="00503744" w:rsidRDefault="00A21198" w:rsidP="00503744">
            <w:pPr>
              <w:spacing w:line="560" w:lineRule="exact"/>
              <w:ind w:left="120" w:right="120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503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再興</w:t>
            </w:r>
            <w:r w:rsidR="002D24F5" w:rsidRPr="00503744">
              <w:rPr>
                <w:rFonts w:ascii="標楷體" w:eastAsia="標楷體" w:hAnsi="標楷體"/>
                <w:bCs/>
                <w:color w:val="000000" w:themeColor="text1"/>
                <w:spacing w:val="20"/>
                <w:sz w:val="28"/>
                <w:szCs w:val="28"/>
              </w:rPr>
              <w:t>球場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2D24F5" w:rsidRDefault="00D01DF6" w:rsidP="00A21198">
            <w:pPr>
              <w:spacing w:line="560" w:lineRule="exact"/>
              <w:ind w:right="120"/>
              <w:rPr>
                <w:rFonts w:eastAsia="標楷體"/>
                <w:bCs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20"/>
                <w:sz w:val="28"/>
                <w:szCs w:val="28"/>
              </w:rPr>
              <w:t>11</w:t>
            </w:r>
            <w:r>
              <w:rPr>
                <w:rFonts w:eastAsia="標楷體"/>
                <w:bCs/>
                <w:spacing w:val="20"/>
                <w:sz w:val="28"/>
                <w:szCs w:val="28"/>
              </w:rPr>
              <w:t>:0</w:t>
            </w:r>
            <w:r w:rsidR="00A21198">
              <w:rPr>
                <w:rFonts w:eastAsia="標楷體"/>
                <w:bCs/>
                <w:spacing w:val="20"/>
                <w:sz w:val="28"/>
                <w:szCs w:val="28"/>
              </w:rPr>
              <w:t>8</w:t>
            </w:r>
          </w:p>
        </w:tc>
        <w:tc>
          <w:tcPr>
            <w:tcW w:w="5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A21198" w:rsidRPr="00D37C76" w:rsidRDefault="00A21198" w:rsidP="009F77E1">
            <w:pPr>
              <w:spacing w:line="560" w:lineRule="exact"/>
              <w:ind w:left="120" w:right="120"/>
              <w:jc w:val="both"/>
              <w:rPr>
                <w:rFonts w:ascii="微軟正黑體" w:eastAsia="微軟正黑體" w:hAnsi="微軟正黑體"/>
                <w:color w:val="000000"/>
                <w:shd w:val="clear" w:color="auto" w:fill="FFFFFF"/>
              </w:rPr>
            </w:pPr>
            <w:r w:rsidRPr="00A21198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 xml:space="preserve"> </w:t>
            </w:r>
            <w:r w:rsidR="00D01DF6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(11:08</w:t>
            </w:r>
            <w:r w:rsidRPr="00A21198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以後開球）球隊價3300元，提供會長2500元。我先訂了八組。</w:t>
            </w:r>
            <w:r w:rsidR="00A0210E">
              <w:rPr>
                <w:rFonts w:eastAsia="標楷體" w:hint="eastAsia"/>
                <w:bCs/>
                <w:spacing w:val="20"/>
                <w:sz w:val="28"/>
                <w:szCs w:val="28"/>
              </w:rPr>
              <w:t>03-569</w:t>
            </w:r>
            <w:r w:rsidR="001F541B">
              <w:rPr>
                <w:rFonts w:eastAsia="標楷體" w:hint="eastAsia"/>
                <w:bCs/>
                <w:spacing w:val="20"/>
                <w:sz w:val="28"/>
                <w:szCs w:val="28"/>
              </w:rPr>
              <w:t>-0999</w:t>
            </w:r>
            <w:r w:rsidRPr="00A21198">
              <w:rPr>
                <w:rFonts w:eastAsia="標楷體" w:hint="eastAsia"/>
                <w:bCs/>
                <w:spacing w:val="20"/>
                <w:sz w:val="28"/>
                <w:szCs w:val="28"/>
              </w:rPr>
              <w:t>#30</w:t>
            </w:r>
            <w:r w:rsidR="00D01DF6">
              <w:rPr>
                <w:rFonts w:eastAsia="標楷體" w:hint="eastAsia"/>
                <w:bCs/>
                <w:spacing w:val="20"/>
                <w:sz w:val="28"/>
                <w:szCs w:val="28"/>
              </w:rPr>
              <w:t>澎</w:t>
            </w:r>
            <w:r w:rsidRPr="00A21198">
              <w:rPr>
                <w:rFonts w:eastAsia="標楷體" w:hint="eastAsia"/>
                <w:bCs/>
                <w:spacing w:val="20"/>
                <w:sz w:val="28"/>
                <w:szCs w:val="28"/>
              </w:rPr>
              <w:t>小姐</w:t>
            </w:r>
          </w:p>
        </w:tc>
      </w:tr>
      <w:tr w:rsidR="002D24F5" w:rsidTr="00BC425F">
        <w:trPr>
          <w:cantSplit/>
          <w:trHeight w:val="865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B46F0" w:rsidRDefault="00F312B5" w:rsidP="005D48E1">
            <w:pPr>
              <w:spacing w:line="560" w:lineRule="exact"/>
              <w:ind w:left="120" w:right="120"/>
              <w:jc w:val="center"/>
              <w:rPr>
                <w:rFonts w:eastAsia="標楷體"/>
                <w:bCs/>
                <w:spacing w:val="20"/>
                <w:szCs w:val="30"/>
              </w:rPr>
            </w:pPr>
            <w:r>
              <w:rPr>
                <w:rFonts w:eastAsia="標楷體"/>
                <w:bCs/>
                <w:spacing w:val="20"/>
                <w:szCs w:val="30"/>
              </w:rPr>
              <w:t>106</w:t>
            </w:r>
            <w:r w:rsidR="00C4644E">
              <w:rPr>
                <w:rFonts w:eastAsia="標楷體"/>
                <w:bCs/>
                <w:spacing w:val="20"/>
                <w:szCs w:val="30"/>
              </w:rPr>
              <w:t>/</w:t>
            </w:r>
            <w:r>
              <w:rPr>
                <w:rFonts w:eastAsia="標楷體"/>
                <w:bCs/>
                <w:spacing w:val="20"/>
                <w:szCs w:val="30"/>
              </w:rPr>
              <w:t>05</w:t>
            </w:r>
            <w:r w:rsidR="00C4644E">
              <w:rPr>
                <w:rFonts w:eastAsia="標楷體"/>
                <w:bCs/>
                <w:spacing w:val="20"/>
                <w:szCs w:val="30"/>
              </w:rPr>
              <w:t>/</w:t>
            </w:r>
            <w:r w:rsidR="00AE06E3">
              <w:rPr>
                <w:rFonts w:eastAsia="標楷體"/>
                <w:bCs/>
                <w:spacing w:val="20"/>
                <w:szCs w:val="30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EB46F0" w:rsidRPr="00503744" w:rsidRDefault="005745A0" w:rsidP="00503744">
            <w:pPr>
              <w:spacing w:line="560" w:lineRule="exac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503744">
              <w:rPr>
                <w:rFonts w:eastAsia="標楷體"/>
                <w:bCs/>
                <w:spacing w:val="20"/>
                <w:sz w:val="28"/>
                <w:szCs w:val="28"/>
              </w:rPr>
              <w:t>北海球場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EB46F0" w:rsidRDefault="0011724D">
            <w:pPr>
              <w:spacing w:line="560" w:lineRule="exact"/>
              <w:ind w:left="120" w:right="12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20"/>
                <w:sz w:val="28"/>
                <w:szCs w:val="28"/>
              </w:rPr>
              <w:t>11:00</w:t>
            </w:r>
          </w:p>
        </w:tc>
        <w:tc>
          <w:tcPr>
            <w:tcW w:w="5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11724D" w:rsidRPr="00883B99" w:rsidRDefault="008576BA" w:rsidP="00883B99">
            <w:pPr>
              <w:spacing w:line="560" w:lineRule="exact"/>
              <w:ind w:left="120" w:right="120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02-26383205</w:t>
            </w:r>
            <w:r>
              <w:rPr>
                <w:rFonts w:eastAsia="標楷體"/>
                <w:bCs/>
                <w:spacing w:val="20"/>
                <w:sz w:val="28"/>
                <w:szCs w:val="28"/>
              </w:rPr>
              <w:t>預計</w:t>
            </w:r>
            <w:r>
              <w:rPr>
                <w:rFonts w:eastAsia="標楷體"/>
                <w:bCs/>
                <w:spacing w:val="20"/>
                <w:sz w:val="28"/>
                <w:szCs w:val="28"/>
              </w:rPr>
              <w:t>3,280</w:t>
            </w:r>
            <w:r>
              <w:rPr>
                <w:rFonts w:eastAsia="標楷體"/>
                <w:bCs/>
                <w:spacing w:val="20"/>
                <w:sz w:val="28"/>
                <w:szCs w:val="28"/>
              </w:rPr>
              <w:t>元</w:t>
            </w:r>
            <w:r w:rsidR="0011724D">
              <w:rPr>
                <w:rFonts w:eastAsia="標楷體" w:hint="eastAsia"/>
                <w:bCs/>
                <w:spacing w:val="20"/>
                <w:sz w:val="28"/>
                <w:szCs w:val="28"/>
              </w:rPr>
              <w:t>訂九組</w:t>
            </w:r>
            <w:r w:rsidR="00B70857">
              <w:rPr>
                <w:rFonts w:eastAsia="標楷體" w:hint="eastAsia"/>
                <w:bCs/>
                <w:spacing w:val="20"/>
                <w:sz w:val="28"/>
                <w:szCs w:val="28"/>
              </w:rPr>
              <w:t>*3</w:t>
            </w:r>
            <w:r w:rsidR="00883B99">
              <w:rPr>
                <w:rFonts w:eastAsia="標楷體" w:hint="eastAsia"/>
                <w:bCs/>
                <w:spacing w:val="20"/>
                <w:sz w:val="28"/>
                <w:szCs w:val="28"/>
              </w:rPr>
              <w:t>桌</w:t>
            </w:r>
            <w:r w:rsidR="00883B99">
              <w:rPr>
                <w:rFonts w:eastAsia="標楷體" w:hint="eastAsia"/>
                <w:bCs/>
                <w:spacing w:val="20"/>
                <w:sz w:val="28"/>
                <w:szCs w:val="28"/>
              </w:rPr>
              <w:t>5000</w:t>
            </w:r>
            <w:r w:rsidR="00883B99">
              <w:rPr>
                <w:rFonts w:eastAsia="標楷體" w:hint="eastAsia"/>
                <w:bCs/>
                <w:spacing w:val="20"/>
                <w:sz w:val="28"/>
                <w:szCs w:val="28"/>
              </w:rPr>
              <w:t>元。</w:t>
            </w:r>
            <w:r w:rsidR="0011724D" w:rsidRPr="0011724D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北海球票每張</w:t>
            </w:r>
            <w:r w:rsidR="0011724D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1200(</w:t>
            </w:r>
            <w:r w:rsidR="0011724D">
              <w:rPr>
                <w:rFonts w:ascii="微軟正黑體" w:eastAsia="微軟正黑體" w:hAnsi="微軟正黑體"/>
                <w:color w:val="000000"/>
                <w:shd w:val="clear" w:color="auto" w:fill="FFFFFF"/>
              </w:rPr>
              <w:t>36</w:t>
            </w:r>
            <w:r w:rsidR="0011724D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張)</w:t>
            </w:r>
          </w:p>
          <w:p w:rsidR="0011724D" w:rsidRPr="0011724D" w:rsidRDefault="0011724D" w:rsidP="0011724D">
            <w:pPr>
              <w:spacing w:line="560" w:lineRule="exact"/>
              <w:ind w:left="120" w:right="120"/>
              <w:jc w:val="both"/>
              <w:rPr>
                <w:rFonts w:ascii="微軟正黑體" w:eastAsia="微軟正黑體" w:hAnsi="微軟正黑體"/>
                <w:color w:val="000000"/>
                <w:shd w:val="clear" w:color="auto" w:fill="FFFFFF"/>
              </w:rPr>
            </w:pPr>
            <w:r w:rsidRPr="0011724D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假日使用球場付</w:t>
            </w: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1880</w:t>
            </w:r>
            <w:r w:rsidRPr="0011724D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以上價格球資全含。</w:t>
            </w:r>
          </w:p>
        </w:tc>
      </w:tr>
      <w:tr w:rsidR="00557007" w:rsidTr="00BC425F">
        <w:trPr>
          <w:cantSplit/>
          <w:trHeight w:val="686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557007" w:rsidRDefault="00557007" w:rsidP="005D48E1">
            <w:pPr>
              <w:spacing w:line="560" w:lineRule="exact"/>
              <w:ind w:left="120" w:right="120"/>
              <w:jc w:val="center"/>
              <w:rPr>
                <w:rFonts w:eastAsia="標楷體"/>
                <w:bCs/>
                <w:spacing w:val="20"/>
                <w:szCs w:val="30"/>
              </w:rPr>
            </w:pPr>
            <w:r>
              <w:rPr>
                <w:rFonts w:eastAsia="標楷體"/>
                <w:bCs/>
                <w:spacing w:val="20"/>
                <w:szCs w:val="30"/>
              </w:rPr>
              <w:t>106/07/15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557007" w:rsidRPr="003E0A3D" w:rsidRDefault="00823AEA" w:rsidP="001C467B">
            <w:pPr>
              <w:spacing w:line="560" w:lineRule="exact"/>
              <w:ind w:left="120" w:right="12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hint="eastAsia"/>
                <w:bCs/>
                <w:spacing w:val="20"/>
                <w:sz w:val="30"/>
                <w:szCs w:val="30"/>
              </w:rPr>
              <w:t>八里</w:t>
            </w:r>
            <w:r w:rsidRPr="00BA1C47">
              <w:rPr>
                <w:rFonts w:eastAsia="標楷體"/>
                <w:bCs/>
                <w:spacing w:val="20"/>
                <w:sz w:val="30"/>
                <w:szCs w:val="30"/>
              </w:rPr>
              <w:t>球場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557007" w:rsidRPr="00823AEA" w:rsidRDefault="00823AEA" w:rsidP="00CC71E5">
            <w:pPr>
              <w:spacing w:line="560" w:lineRule="exact"/>
              <w:ind w:right="120"/>
              <w:rPr>
                <w:rFonts w:ascii="標楷體" w:eastAsia="標楷體" w:hAnsi="標楷體"/>
                <w:bCs/>
                <w:spacing w:val="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12:16</w:t>
            </w:r>
            <w:r w:rsidRPr="00823AEA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分開球</w:t>
            </w:r>
          </w:p>
        </w:tc>
        <w:tc>
          <w:tcPr>
            <w:tcW w:w="5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557007" w:rsidRPr="003520AB" w:rsidRDefault="00823AEA" w:rsidP="00786ADB">
            <w:pPr>
              <w:spacing w:line="560" w:lineRule="exact"/>
              <w:ind w:right="120"/>
              <w:jc w:val="both"/>
              <w:rPr>
                <w:rFonts w:ascii="微軟正黑體" w:eastAsia="微軟正黑體" w:hAnsi="微軟正黑體"/>
                <w:color w:val="000000" w:themeColor="text1"/>
                <w:sz w:val="23"/>
                <w:szCs w:val="27"/>
                <w:shd w:val="clear" w:color="auto" w:fill="FFFFFF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26052222#邵先生</w:t>
            </w:r>
            <w:r w:rsidRPr="00823AEA">
              <w:rPr>
                <w:rFonts w:ascii="微軟正黑體" w:eastAsia="微軟正黑體" w:hAnsi="微軟正黑體" w:hint="eastAsia"/>
                <w:color w:val="000000"/>
              </w:rPr>
              <w:t>場</w:t>
            </w:r>
            <w:r>
              <w:rPr>
                <w:rFonts w:ascii="微軟正黑體" w:eastAsia="微軟正黑體" w:hAnsi="微軟正黑體" w:hint="eastAsia"/>
                <w:color w:val="000000"/>
              </w:rPr>
              <w:t>,</w:t>
            </w:r>
            <w:r w:rsidRPr="00823AEA">
              <w:rPr>
                <w:rFonts w:ascii="微軟正黑體" w:eastAsia="微軟正黑體" w:hAnsi="微軟正黑體" w:hint="eastAsia"/>
                <w:color w:val="000000"/>
              </w:rPr>
              <w:t>8組每人2990元不含球車。</w:t>
            </w:r>
            <w:r>
              <w:rPr>
                <w:rFonts w:ascii="微軟正黑體" w:eastAsia="微軟正黑體" w:hAnsi="微軟正黑體" w:hint="eastAsia"/>
                <w:color w:val="000000"/>
              </w:rPr>
              <w:t>800元</w:t>
            </w:r>
          </w:p>
        </w:tc>
      </w:tr>
      <w:tr w:rsidR="002D24F5" w:rsidTr="00BC425F">
        <w:trPr>
          <w:cantSplit/>
          <w:trHeight w:val="686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B46F0" w:rsidRDefault="00C4644E" w:rsidP="005D48E1">
            <w:pPr>
              <w:spacing w:line="560" w:lineRule="exact"/>
              <w:ind w:left="120" w:right="120"/>
              <w:jc w:val="center"/>
              <w:rPr>
                <w:rFonts w:eastAsia="標楷體"/>
                <w:bCs/>
                <w:spacing w:val="20"/>
                <w:szCs w:val="30"/>
              </w:rPr>
            </w:pPr>
            <w:r>
              <w:rPr>
                <w:rFonts w:eastAsia="標楷體"/>
                <w:bCs/>
                <w:spacing w:val="20"/>
                <w:szCs w:val="30"/>
              </w:rPr>
              <w:t>106/08/</w:t>
            </w:r>
            <w:r>
              <w:rPr>
                <w:rFonts w:eastAsia="標楷體" w:hint="eastAsia"/>
                <w:bCs/>
                <w:spacing w:val="20"/>
                <w:szCs w:val="30"/>
              </w:rPr>
              <w:t>19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EB46F0" w:rsidRPr="00503744" w:rsidRDefault="0011724D" w:rsidP="00503744">
            <w:pPr>
              <w:spacing w:line="560" w:lineRule="exact"/>
              <w:ind w:left="120" w:right="120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503744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8"/>
                <w:szCs w:val="28"/>
              </w:rPr>
              <w:t>林口</w:t>
            </w:r>
            <w:r w:rsidRPr="00503744">
              <w:rPr>
                <w:rFonts w:ascii="標楷體" w:eastAsia="標楷體" w:hAnsi="標楷體"/>
                <w:bCs/>
                <w:color w:val="000000" w:themeColor="text1"/>
                <w:spacing w:val="20"/>
                <w:sz w:val="28"/>
                <w:szCs w:val="28"/>
              </w:rPr>
              <w:t>球場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EB46F0" w:rsidRDefault="00503744" w:rsidP="009C4269">
            <w:pPr>
              <w:spacing w:line="560" w:lineRule="exact"/>
              <w:ind w:right="120"/>
              <w:rPr>
                <w:rFonts w:eastAsia="標楷體"/>
                <w:bCs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20"/>
                <w:sz w:val="28"/>
                <w:szCs w:val="28"/>
              </w:rPr>
              <w:t>06:30</w:t>
            </w:r>
          </w:p>
        </w:tc>
        <w:tc>
          <w:tcPr>
            <w:tcW w:w="5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EB46F0" w:rsidRDefault="0011724D" w:rsidP="005D48E1">
            <w:pPr>
              <w:spacing w:line="560" w:lineRule="exact"/>
              <w:ind w:left="120" w:right="120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02-26014104</w:t>
            </w:r>
            <w:r w:rsidR="0013378C" w:rsidRPr="0013378C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中升農機凃董事長</w:t>
            </w:r>
            <w:r w:rsidR="0013378C" w:rsidRPr="0011724D">
              <w:rPr>
                <w:rFonts w:ascii="微軟正黑體" w:eastAsia="微軟正黑體" w:hAnsi="微軟正黑體" w:hint="eastAsia"/>
                <w:color w:val="000000"/>
                <w:shd w:val="clear" w:color="auto" w:fill="FFFFF4"/>
              </w:rPr>
              <w:t xml:space="preserve"> </w:t>
            </w:r>
            <w:r w:rsidRPr="0011724D">
              <w:rPr>
                <w:rFonts w:ascii="微軟正黑體" w:eastAsia="微軟正黑體" w:hAnsi="微軟正黑體" w:hint="eastAsia"/>
                <w:color w:val="000000"/>
                <w:shd w:val="clear" w:color="auto" w:fill="FFFFF4"/>
              </w:rPr>
              <w:t>3860元</w:t>
            </w:r>
          </w:p>
        </w:tc>
      </w:tr>
      <w:tr w:rsidR="004D2156" w:rsidTr="00BC425F">
        <w:trPr>
          <w:cantSplit/>
          <w:trHeight w:val="694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4D2156" w:rsidRPr="00C4644E" w:rsidRDefault="004D2156" w:rsidP="004D2156">
            <w:pPr>
              <w:spacing w:line="560" w:lineRule="exact"/>
              <w:ind w:right="120"/>
              <w:jc w:val="center"/>
            </w:pPr>
            <w:r>
              <w:rPr>
                <w:rFonts w:eastAsia="標楷體"/>
                <w:bCs/>
                <w:spacing w:val="20"/>
                <w:szCs w:val="30"/>
              </w:rPr>
              <w:t>106/09/16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4D2156" w:rsidRPr="00503744" w:rsidRDefault="004D2156" w:rsidP="004D2156">
            <w:pPr>
              <w:spacing w:line="560" w:lineRule="exact"/>
              <w:ind w:left="120" w:right="120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503744">
              <w:rPr>
                <w:rFonts w:ascii="標楷體" w:eastAsia="標楷體" w:hAnsi="標楷體"/>
                <w:bCs/>
                <w:color w:val="000000" w:themeColor="text1"/>
                <w:spacing w:val="20"/>
                <w:sz w:val="28"/>
                <w:szCs w:val="28"/>
              </w:rPr>
              <w:t>濱海球場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4D2156" w:rsidRDefault="004D2156" w:rsidP="009C4269">
            <w:pPr>
              <w:spacing w:line="560" w:lineRule="exact"/>
              <w:ind w:right="120"/>
              <w:rPr>
                <w:rFonts w:eastAsia="標楷體"/>
                <w:bCs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20"/>
                <w:sz w:val="28"/>
                <w:szCs w:val="28"/>
              </w:rPr>
              <w:t>08:00</w:t>
            </w:r>
          </w:p>
        </w:tc>
        <w:tc>
          <w:tcPr>
            <w:tcW w:w="5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0027C5" w:rsidRDefault="004D2156" w:rsidP="004D2156">
            <w:pPr>
              <w:spacing w:line="560" w:lineRule="exact"/>
              <w:ind w:right="120"/>
              <w:jc w:val="both"/>
              <w:rPr>
                <w:rFonts w:eastAsia="標楷體"/>
                <w:bCs/>
                <w:spacing w:val="20"/>
                <w:szCs w:val="3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02-26380679</w:t>
            </w:r>
            <w:r>
              <w:rPr>
                <w:rFonts w:eastAsia="標楷體"/>
                <w:bCs/>
                <w:spacing w:val="20"/>
                <w:sz w:val="28"/>
                <w:szCs w:val="28"/>
              </w:rPr>
              <w:t>預計</w:t>
            </w:r>
            <w:r>
              <w:rPr>
                <w:rFonts w:eastAsia="標楷體"/>
                <w:bCs/>
                <w:spacing w:val="20"/>
                <w:sz w:val="28"/>
                <w:szCs w:val="28"/>
              </w:rPr>
              <w:t>(2880)</w:t>
            </w:r>
            <w:r>
              <w:rPr>
                <w:rFonts w:eastAsia="標楷體"/>
                <w:bCs/>
                <w:spacing w:val="20"/>
                <w:sz w:val="28"/>
                <w:szCs w:val="28"/>
              </w:rPr>
              <w:t>元</w:t>
            </w:r>
            <w:r>
              <w:rPr>
                <w:rFonts w:eastAsia="標楷體" w:hint="eastAsia"/>
                <w:bCs/>
                <w:spacing w:val="20"/>
                <w:sz w:val="28"/>
                <w:szCs w:val="28"/>
              </w:rPr>
              <w:t>,</w:t>
            </w:r>
            <w:r w:rsidR="000027C5">
              <w:rPr>
                <w:rFonts w:eastAsia="標楷體" w:hint="eastAsia"/>
                <w:bCs/>
                <w:spacing w:val="20"/>
                <w:szCs w:val="30"/>
              </w:rPr>
              <w:t xml:space="preserve"> </w:t>
            </w:r>
          </w:p>
          <w:p w:rsidR="004D2156" w:rsidRDefault="000027C5" w:rsidP="004D2156">
            <w:pPr>
              <w:spacing w:line="560" w:lineRule="exact"/>
              <w:ind w:right="120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0027C5">
              <w:rPr>
                <w:rFonts w:eastAsia="標楷體" w:hint="eastAsia"/>
                <w:bCs/>
                <w:spacing w:val="20"/>
                <w:szCs w:val="30"/>
              </w:rPr>
              <w:t>濱海</w:t>
            </w:r>
            <w:r w:rsidRPr="000027C5">
              <w:rPr>
                <w:rFonts w:eastAsia="標楷體" w:hint="eastAsia"/>
                <w:bCs/>
                <w:spacing w:val="20"/>
                <w:szCs w:val="30"/>
              </w:rPr>
              <w:t>700+2000=2700</w:t>
            </w:r>
            <w:r w:rsidRPr="000027C5">
              <w:rPr>
                <w:rFonts w:eastAsia="標楷體" w:hint="eastAsia"/>
                <w:bCs/>
                <w:spacing w:val="20"/>
                <w:szCs w:val="30"/>
              </w:rPr>
              <w:t>金格普羅留</w:t>
            </w:r>
            <w:r w:rsidRPr="000027C5">
              <w:rPr>
                <w:rFonts w:eastAsia="標楷體" w:hint="eastAsia"/>
                <w:bCs/>
                <w:spacing w:val="20"/>
                <w:szCs w:val="30"/>
              </w:rPr>
              <w:t>10</w:t>
            </w:r>
            <w:r w:rsidRPr="000027C5">
              <w:rPr>
                <w:rFonts w:eastAsia="標楷體" w:hint="eastAsia"/>
                <w:bCs/>
                <w:spacing w:val="20"/>
                <w:szCs w:val="30"/>
              </w:rPr>
              <w:t>組票</w:t>
            </w:r>
          </w:p>
          <w:p w:rsidR="004D2156" w:rsidRDefault="004D2156" w:rsidP="004D2156">
            <w:pPr>
              <w:spacing w:line="560" w:lineRule="exact"/>
              <w:ind w:right="120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我先訂了8-10</w:t>
            </w:r>
            <w:r w:rsidRPr="00A21198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組</w:t>
            </w:r>
            <w:r w:rsidR="00362E65"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賴</w:t>
            </w:r>
            <w:r w:rsidRPr="00A21198">
              <w:rPr>
                <w:rFonts w:eastAsia="標楷體" w:hint="eastAsia"/>
                <w:bCs/>
                <w:spacing w:val="20"/>
                <w:sz w:val="28"/>
                <w:szCs w:val="28"/>
              </w:rPr>
              <w:t>小姐</w:t>
            </w:r>
          </w:p>
        </w:tc>
      </w:tr>
      <w:tr w:rsidR="004D2156" w:rsidTr="00BC425F">
        <w:trPr>
          <w:cantSplit/>
          <w:trHeight w:val="694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4D2156" w:rsidRDefault="005717C4" w:rsidP="004D2156">
            <w:pPr>
              <w:spacing w:line="560" w:lineRule="exact"/>
              <w:ind w:right="120"/>
              <w:jc w:val="center"/>
              <w:rPr>
                <w:rFonts w:eastAsia="標楷體"/>
                <w:bCs/>
                <w:spacing w:val="20"/>
                <w:szCs w:val="30"/>
              </w:rPr>
            </w:pPr>
            <w:r>
              <w:rPr>
                <w:rFonts w:eastAsia="標楷體" w:hint="eastAsia"/>
                <w:bCs/>
                <w:spacing w:val="20"/>
                <w:szCs w:val="30"/>
              </w:rPr>
              <w:t>106/10</w:t>
            </w:r>
            <w:r w:rsidR="004D2156">
              <w:rPr>
                <w:rFonts w:eastAsia="標楷體" w:hint="eastAsia"/>
                <w:bCs/>
                <w:spacing w:val="20"/>
                <w:szCs w:val="30"/>
              </w:rPr>
              <w:t>/</w:t>
            </w:r>
            <w:r>
              <w:rPr>
                <w:rFonts w:eastAsia="標楷體" w:hint="eastAsia"/>
                <w:bCs/>
                <w:spacing w:val="20"/>
                <w:szCs w:val="30"/>
              </w:rPr>
              <w:t>21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4D2156" w:rsidRPr="00503744" w:rsidRDefault="005717C4" w:rsidP="004D2156">
            <w:pPr>
              <w:spacing w:line="560" w:lineRule="exact"/>
              <w:ind w:right="120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highlight w:val="white"/>
              </w:rPr>
              <w:t>老淡水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9A331C" w:rsidRPr="009A331C" w:rsidRDefault="009C7227" w:rsidP="004D2156">
            <w:pPr>
              <w:spacing w:line="560" w:lineRule="exact"/>
              <w:ind w:right="120"/>
              <w:rPr>
                <w:rFonts w:ascii="標楷體" w:eastAsia="標楷體" w:hAnsi="標楷體"/>
                <w:bCs/>
                <w:spacing w:val="20"/>
                <w:szCs w:val="24"/>
              </w:rPr>
            </w:pPr>
            <w:r w:rsidRPr="009A331C">
              <w:rPr>
                <w:rFonts w:ascii="標楷體" w:eastAsia="標楷體" w:hAnsi="標楷體" w:hint="eastAsia"/>
                <w:bCs/>
                <w:spacing w:val="20"/>
                <w:szCs w:val="24"/>
              </w:rPr>
              <w:t>06</w:t>
            </w:r>
            <w:r w:rsidR="004D2156" w:rsidRPr="009A331C">
              <w:rPr>
                <w:rFonts w:ascii="標楷體" w:eastAsia="標楷體" w:hAnsi="標楷體" w:hint="eastAsia"/>
                <w:bCs/>
                <w:spacing w:val="20"/>
                <w:szCs w:val="24"/>
              </w:rPr>
              <w:t>:00</w:t>
            </w:r>
            <w:r w:rsidR="009A331C">
              <w:rPr>
                <w:rFonts w:ascii="標楷體" w:eastAsia="標楷體" w:hAnsi="標楷體"/>
                <w:bCs/>
                <w:spacing w:val="20"/>
                <w:szCs w:val="24"/>
              </w:rPr>
              <w:t xml:space="preserve"> </w:t>
            </w:r>
            <w:r w:rsidR="009A331C">
              <w:rPr>
                <w:rFonts w:ascii="標楷體" w:eastAsia="標楷體" w:hAnsi="標楷體" w:hint="eastAsia"/>
                <w:bCs/>
                <w:spacing w:val="20"/>
                <w:szCs w:val="24"/>
              </w:rPr>
              <w:t>或</w:t>
            </w:r>
          </w:p>
          <w:p w:rsidR="009C7227" w:rsidRPr="009A331C" w:rsidRDefault="009A331C" w:rsidP="004D2156">
            <w:pPr>
              <w:spacing w:line="560" w:lineRule="exact"/>
              <w:ind w:right="120"/>
              <w:rPr>
                <w:rFonts w:ascii="標楷體" w:eastAsia="標楷體" w:hAnsi="標楷體"/>
                <w:bCs/>
                <w:spacing w:val="20"/>
                <w:szCs w:val="24"/>
              </w:rPr>
            </w:pPr>
            <w:r w:rsidRPr="009A331C">
              <w:rPr>
                <w:rFonts w:ascii="標楷體" w:eastAsia="標楷體" w:hAnsi="標楷體" w:hint="eastAsia"/>
                <w:bCs/>
                <w:spacing w:val="20"/>
                <w:szCs w:val="24"/>
              </w:rPr>
              <w:t>11:00</w:t>
            </w:r>
          </w:p>
        </w:tc>
        <w:tc>
          <w:tcPr>
            <w:tcW w:w="5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9C7227" w:rsidRDefault="009C7227" w:rsidP="004D2156">
            <w:pPr>
              <w:spacing w:line="560" w:lineRule="exact"/>
              <w:ind w:right="120"/>
              <w:jc w:val="both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02-26212211#52</w:t>
            </w:r>
            <w:r w:rsidR="00B556BF">
              <w:rPr>
                <w:rFonts w:ascii="微軟正黑體" w:eastAsia="微軟正黑體" w:hAnsi="微軟正黑體"/>
                <w:color w:val="000000"/>
              </w:rPr>
              <w:t>,</w:t>
            </w:r>
            <w:r w:rsidR="00B556BF">
              <w:rPr>
                <w:rFonts w:eastAsia="標楷體"/>
                <w:bCs/>
                <w:spacing w:val="20"/>
                <w:sz w:val="28"/>
                <w:szCs w:val="28"/>
              </w:rPr>
              <w:t xml:space="preserve"> (4000)</w:t>
            </w:r>
            <w:r w:rsidR="00B556BF">
              <w:rPr>
                <w:rFonts w:eastAsia="標楷體"/>
                <w:bCs/>
                <w:spacing w:val="20"/>
                <w:sz w:val="28"/>
                <w:szCs w:val="28"/>
              </w:rPr>
              <w:t>元</w:t>
            </w:r>
            <w:r w:rsidR="009A331C" w:rsidRPr="009C7227">
              <w:rPr>
                <w:rFonts w:eastAsia="標楷體" w:hint="eastAsia"/>
                <w:bCs/>
                <w:spacing w:val="20"/>
                <w:sz w:val="20"/>
              </w:rPr>
              <w:t>AUG</w:t>
            </w:r>
            <w:r w:rsidR="009A331C">
              <w:rPr>
                <w:rFonts w:eastAsia="標楷體"/>
                <w:bCs/>
                <w:spacing w:val="20"/>
                <w:sz w:val="20"/>
              </w:rPr>
              <w:t>01</w:t>
            </w:r>
            <w:r w:rsidR="009A331C">
              <w:rPr>
                <w:rFonts w:eastAsia="標楷體" w:hint="eastAsia"/>
                <w:bCs/>
                <w:spacing w:val="20"/>
                <w:sz w:val="20"/>
              </w:rPr>
              <w:t>開放約</w:t>
            </w:r>
          </w:p>
          <w:p w:rsidR="004D2156" w:rsidRPr="00C4644E" w:rsidRDefault="009C7227" w:rsidP="004D2156">
            <w:pPr>
              <w:spacing w:line="560" w:lineRule="exact"/>
              <w:ind w:right="120"/>
              <w:jc w:val="both"/>
            </w:pPr>
            <w:r>
              <w:rPr>
                <w:rFonts w:ascii="微軟正黑體" w:eastAsia="微軟正黑體" w:hAnsi="微軟正黑體" w:hint="eastAsia"/>
                <w:color w:val="000000"/>
              </w:rPr>
              <w:t>/</w:t>
            </w:r>
            <w:r w:rsidR="009A331C">
              <w:rPr>
                <w:rFonts w:ascii="微軟正黑體" w:eastAsia="微軟正黑體" w:hAnsi="微軟正黑體" w:hint="eastAsia"/>
                <w:color w:val="000000"/>
              </w:rPr>
              <w:t>餐廳</w:t>
            </w:r>
            <w:r>
              <w:rPr>
                <w:rFonts w:ascii="微軟正黑體" w:eastAsia="微軟正黑體" w:hAnsi="微軟正黑體" w:hint="eastAsia"/>
                <w:color w:val="000000"/>
              </w:rPr>
              <w:t>37張小姐</w:t>
            </w:r>
            <w:bookmarkStart w:id="0" w:name="_GoBack"/>
            <w:bookmarkEnd w:id="0"/>
          </w:p>
        </w:tc>
      </w:tr>
      <w:tr w:rsidR="005717C4" w:rsidTr="005717C4">
        <w:trPr>
          <w:cantSplit/>
          <w:trHeight w:val="694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5717C4" w:rsidRDefault="005717C4" w:rsidP="005717C4">
            <w:pPr>
              <w:spacing w:line="560" w:lineRule="exact"/>
              <w:ind w:left="120" w:right="120"/>
              <w:jc w:val="center"/>
              <w:rPr>
                <w:rFonts w:eastAsia="標楷體"/>
                <w:bCs/>
                <w:spacing w:val="20"/>
                <w:szCs w:val="30"/>
              </w:rPr>
            </w:pPr>
            <w:r>
              <w:rPr>
                <w:rFonts w:eastAsia="標楷體"/>
                <w:bCs/>
                <w:spacing w:val="20"/>
                <w:szCs w:val="30"/>
              </w:rPr>
              <w:t>106/</w:t>
            </w:r>
            <w:r>
              <w:rPr>
                <w:rFonts w:eastAsia="標楷體" w:hint="eastAsia"/>
                <w:bCs/>
                <w:spacing w:val="20"/>
                <w:szCs w:val="30"/>
              </w:rPr>
              <w:t>11</w:t>
            </w:r>
            <w:r>
              <w:rPr>
                <w:rFonts w:eastAsia="標楷體"/>
                <w:bCs/>
                <w:spacing w:val="20"/>
                <w:szCs w:val="30"/>
              </w:rPr>
              <w:t>/18</w:t>
            </w:r>
          </w:p>
          <w:p w:rsidR="005717C4" w:rsidRDefault="005717C4" w:rsidP="005717C4">
            <w:pPr>
              <w:spacing w:line="560" w:lineRule="exact"/>
              <w:ind w:left="120" w:right="120"/>
              <w:jc w:val="center"/>
              <w:rPr>
                <w:rFonts w:eastAsia="標楷體"/>
                <w:bCs/>
                <w:spacing w:val="20"/>
                <w:szCs w:val="30"/>
              </w:rPr>
            </w:pPr>
            <w:r>
              <w:rPr>
                <w:rFonts w:eastAsia="標楷體"/>
                <w:bCs/>
                <w:spacing w:val="20"/>
                <w:szCs w:val="30"/>
              </w:rPr>
              <w:t>106/11/19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5717C4" w:rsidRDefault="009A331C" w:rsidP="005717C4">
            <w:pPr>
              <w:spacing w:line="560" w:lineRule="exact"/>
              <w:ind w:left="120" w:right="120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E27DDF">
              <w:rPr>
                <w:rFonts w:ascii="標楷體" w:eastAsia="標楷體" w:hAnsi="標楷體"/>
                <w:color w:val="000000"/>
                <w:shd w:val="clear" w:color="auto" w:fill="FFFFFF"/>
              </w:rPr>
              <w:t>霧峰</w:t>
            </w:r>
            <w:r w:rsidR="005717C4" w:rsidRPr="00503744">
              <w:rPr>
                <w:rFonts w:ascii="標楷體" w:eastAsia="標楷體" w:hAnsi="標楷體"/>
                <w:bCs/>
                <w:color w:val="000000" w:themeColor="text1"/>
                <w:spacing w:val="20"/>
                <w:sz w:val="28"/>
                <w:szCs w:val="28"/>
              </w:rPr>
              <w:t>球場</w:t>
            </w:r>
          </w:p>
          <w:p w:rsidR="005717C4" w:rsidRPr="005717C4" w:rsidRDefault="009A331C" w:rsidP="005717C4">
            <w:pPr>
              <w:spacing w:line="560" w:lineRule="exact"/>
              <w:ind w:left="120" w:right="12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 w:val="28"/>
                <w:szCs w:val="28"/>
              </w:rPr>
              <w:t>南峰</w:t>
            </w:r>
            <w:r w:rsidR="005717C4" w:rsidRPr="00E27DDF">
              <w:rPr>
                <w:rFonts w:ascii="標楷體" w:eastAsia="標楷體" w:hAnsi="標楷體"/>
                <w:color w:val="000000"/>
                <w:shd w:val="clear" w:color="auto" w:fill="FFFFFF"/>
              </w:rPr>
              <w:t>球場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5717C4" w:rsidRPr="00823AEA" w:rsidRDefault="005717C4" w:rsidP="005717C4">
            <w:pPr>
              <w:spacing w:line="560" w:lineRule="exact"/>
              <w:ind w:right="120"/>
              <w:rPr>
                <w:rFonts w:ascii="標楷體" w:eastAsia="標楷體" w:hAnsi="標楷體"/>
                <w:bCs/>
                <w:spacing w:val="20"/>
                <w:sz w:val="16"/>
                <w:szCs w:val="16"/>
              </w:rPr>
            </w:pPr>
          </w:p>
          <w:p w:rsidR="005717C4" w:rsidRPr="00823AEA" w:rsidRDefault="009A331C" w:rsidP="005717C4">
            <w:pPr>
              <w:spacing w:line="560" w:lineRule="exact"/>
              <w:ind w:right="120"/>
              <w:rPr>
                <w:rFonts w:ascii="標楷體" w:eastAsia="標楷體" w:hAnsi="標楷體"/>
                <w:bCs/>
                <w:spacing w:val="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16"/>
                <w:szCs w:val="16"/>
              </w:rPr>
              <w:t>11</w:t>
            </w:r>
            <w:r w:rsidR="000F4640">
              <w:rPr>
                <w:rFonts w:ascii="標楷體" w:eastAsia="標楷體" w:hAnsi="標楷體"/>
                <w:bCs/>
                <w:spacing w:val="20"/>
                <w:sz w:val="16"/>
                <w:szCs w:val="16"/>
              </w:rPr>
              <w:t>:</w:t>
            </w:r>
            <w:r w:rsidR="007412DB">
              <w:rPr>
                <w:rFonts w:ascii="標楷體" w:eastAsia="標楷體" w:hAnsi="標楷體" w:hint="eastAsia"/>
                <w:bCs/>
                <w:spacing w:val="20"/>
                <w:sz w:val="16"/>
                <w:szCs w:val="16"/>
              </w:rPr>
              <w:t>3</w:t>
            </w:r>
            <w:r w:rsidR="005717C4" w:rsidRPr="00823AEA">
              <w:rPr>
                <w:rFonts w:ascii="標楷體" w:eastAsia="標楷體" w:hAnsi="標楷體" w:hint="eastAsia"/>
                <w:bCs/>
                <w:spacing w:val="20"/>
                <w:sz w:val="16"/>
                <w:szCs w:val="16"/>
              </w:rPr>
              <w:t>0開球</w:t>
            </w:r>
          </w:p>
          <w:p w:rsidR="005717C4" w:rsidRDefault="007412DB" w:rsidP="005717C4">
            <w:pPr>
              <w:spacing w:line="560" w:lineRule="exact"/>
              <w:ind w:right="120"/>
              <w:rPr>
                <w:rFonts w:ascii="標楷體" w:eastAsia="標楷體" w:hAnsi="標楷體"/>
                <w:bCs/>
                <w:spacing w:val="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Cs/>
                <w:spacing w:val="20"/>
                <w:sz w:val="16"/>
                <w:szCs w:val="16"/>
              </w:rPr>
              <w:t>07;3</w:t>
            </w:r>
            <w:r w:rsidR="005717C4" w:rsidRPr="00823AEA">
              <w:rPr>
                <w:rFonts w:ascii="標楷體" w:eastAsia="標楷體" w:hAnsi="標楷體" w:hint="eastAsia"/>
                <w:bCs/>
                <w:spacing w:val="20"/>
                <w:sz w:val="16"/>
                <w:szCs w:val="16"/>
              </w:rPr>
              <w:t>0開球</w:t>
            </w:r>
          </w:p>
          <w:p w:rsidR="005717C4" w:rsidRPr="00823AEA" w:rsidRDefault="005717C4" w:rsidP="005717C4">
            <w:pPr>
              <w:spacing w:line="560" w:lineRule="exact"/>
              <w:ind w:right="120"/>
              <w:rPr>
                <w:rFonts w:ascii="標楷體" w:eastAsia="標楷體" w:hAnsi="標楷體"/>
                <w:bCs/>
                <w:spacing w:val="20"/>
                <w:sz w:val="16"/>
                <w:szCs w:val="16"/>
              </w:rPr>
            </w:pPr>
          </w:p>
        </w:tc>
        <w:tc>
          <w:tcPr>
            <w:tcW w:w="57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5717C4" w:rsidRPr="002D2D3E" w:rsidRDefault="002D2D3E" w:rsidP="005717C4">
            <w:pPr>
              <w:spacing w:line="560" w:lineRule="exact"/>
              <w:ind w:right="120"/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="005717C4" w:rsidRPr="002D2D3E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賀緹酒店 MGR</w:t>
            </w:r>
            <w:r w:rsidR="005717C4" w:rsidRPr="002D2D3E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張</w:t>
            </w:r>
            <w:r w:rsidR="005717C4" w:rsidRPr="002D2D3E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>0919802438</w:t>
            </w:r>
          </w:p>
          <w:p w:rsidR="005717C4" w:rsidRPr="002D2D3E" w:rsidRDefault="00304833" w:rsidP="005717C4">
            <w:pPr>
              <w:spacing w:line="560" w:lineRule="exact"/>
              <w:ind w:left="120" w:right="120"/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</w:pPr>
            <w:r w:rsidRPr="002D2D3E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霧峰</w:t>
            </w:r>
            <w:r w:rsidR="005717C4" w:rsidRPr="002D2D3E">
              <w:rPr>
                <w:rFonts w:ascii="標楷體" w:eastAsia="標楷體" w:hAnsi="標楷體"/>
                <w:bCs/>
                <w:color w:val="000000" w:themeColor="text1"/>
                <w:spacing w:val="20"/>
                <w:szCs w:val="24"/>
              </w:rPr>
              <w:t>球場</w:t>
            </w:r>
            <w:r w:rsidR="00003F62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2795</w:t>
            </w:r>
            <w:r w:rsidR="005717C4" w:rsidRPr="002D2D3E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  <w:r w:rsidR="005717C4" w:rsidRPr="002D2D3E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/人</w:t>
            </w:r>
          </w:p>
          <w:p w:rsidR="005717C4" w:rsidRPr="002D2D3E" w:rsidRDefault="00304833" w:rsidP="005717C4">
            <w:pPr>
              <w:spacing w:line="560" w:lineRule="exact"/>
              <w:ind w:left="120" w:right="120"/>
              <w:rPr>
                <w:rFonts w:ascii="標楷體" w:eastAsia="標楷體" w:hAnsi="標楷體"/>
                <w:bCs/>
                <w:color w:val="000000" w:themeColor="text1"/>
                <w:spacing w:val="20"/>
                <w:szCs w:val="24"/>
              </w:rPr>
            </w:pPr>
            <w:r w:rsidRPr="002D2D3E">
              <w:rPr>
                <w:rFonts w:ascii="標楷體" w:eastAsia="標楷體" w:hAnsi="標楷體" w:hint="eastAsia"/>
                <w:bCs/>
                <w:color w:val="000000" w:themeColor="text1"/>
                <w:spacing w:val="20"/>
                <w:szCs w:val="24"/>
              </w:rPr>
              <w:t>南峰</w:t>
            </w:r>
            <w:r w:rsidR="005717C4" w:rsidRPr="002D2D3E"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高爾夫球場</w:t>
            </w:r>
            <w:r w:rsidR="007412DB">
              <w:rPr>
                <w:rFonts w:ascii="標楷體" w:eastAsia="標楷體" w:hAnsi="標楷體" w:hint="eastAsia"/>
                <w:color w:val="000000"/>
                <w:szCs w:val="24"/>
              </w:rPr>
              <w:t>2,790</w:t>
            </w:r>
            <w:r w:rsidR="005717C4" w:rsidRPr="002D2D3E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  <w:r w:rsidR="005717C4" w:rsidRPr="002D2D3E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FFFF"/>
              </w:rPr>
              <w:t>/人</w:t>
            </w:r>
          </w:p>
          <w:p w:rsidR="005717C4" w:rsidRPr="00DC3DF4" w:rsidRDefault="005717C4" w:rsidP="005717C4">
            <w:pPr>
              <w:spacing w:line="560" w:lineRule="exact"/>
              <w:ind w:left="120" w:right="12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2D2D3E">
              <w:rPr>
                <w:rFonts w:ascii="標楷體" w:eastAsia="標楷體" w:hAnsi="標楷體"/>
                <w:color w:val="000000" w:themeColor="text1"/>
                <w:szCs w:val="24"/>
                <w:shd w:val="clear" w:color="auto" w:fill="FFFFFF"/>
              </w:rPr>
              <w:t xml:space="preserve">台中市太平區育賢路286號 </w:t>
            </w:r>
            <w:r w:rsidRPr="002D2D3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電話：</w:t>
            </w:r>
            <w:hyperlink r:id="rId6">
              <w:r w:rsidRPr="002D2D3E">
                <w:rPr>
                  <w:rStyle w:val="a6"/>
                  <w:rFonts w:ascii="標楷體" w:eastAsia="標楷體" w:hAnsi="標楷體"/>
                  <w:color w:val="000000" w:themeColor="text1"/>
                  <w:szCs w:val="24"/>
                  <w:u w:val="none"/>
                </w:rPr>
                <w:t>04 2393 2999</w:t>
              </w:r>
            </w:hyperlink>
            <w:r w:rsidRPr="003520AB">
              <w:rPr>
                <w:rStyle w:val="a6"/>
                <w:rFonts w:ascii="微軟正黑體" w:eastAsia="微軟正黑體" w:hAnsi="微軟正黑體"/>
                <w:color w:val="000000" w:themeColor="text1"/>
                <w:sz w:val="20"/>
                <w:u w:val="none"/>
              </w:rPr>
              <w:t xml:space="preserve"> </w:t>
            </w:r>
          </w:p>
        </w:tc>
      </w:tr>
      <w:tr w:rsidR="005717C4" w:rsidTr="00BC425F">
        <w:trPr>
          <w:cantSplit/>
          <w:trHeight w:val="694"/>
          <w:jc w:val="center"/>
        </w:trPr>
        <w:tc>
          <w:tcPr>
            <w:tcW w:w="18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5717C4" w:rsidRDefault="005717C4" w:rsidP="005717C4">
            <w:pPr>
              <w:spacing w:line="560" w:lineRule="exact"/>
              <w:ind w:left="120" w:right="120"/>
              <w:jc w:val="center"/>
              <w:rPr>
                <w:rFonts w:eastAsia="標楷體"/>
                <w:bCs/>
                <w:spacing w:val="20"/>
                <w:szCs w:val="30"/>
              </w:rPr>
            </w:pPr>
            <w:r>
              <w:rPr>
                <w:rFonts w:eastAsia="標楷體" w:hint="eastAsia"/>
                <w:bCs/>
                <w:spacing w:val="20"/>
                <w:szCs w:val="30"/>
              </w:rPr>
              <w:t>106/12/</w:t>
            </w:r>
            <w:r>
              <w:rPr>
                <w:rFonts w:eastAsia="標楷體"/>
                <w:bCs/>
                <w:spacing w:val="20"/>
                <w:szCs w:val="30"/>
              </w:rPr>
              <w:t>16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5717C4" w:rsidRPr="00E72351" w:rsidRDefault="005717C4" w:rsidP="005717C4">
            <w:pPr>
              <w:spacing w:line="560" w:lineRule="exact"/>
              <w:ind w:left="120" w:right="120"/>
              <w:jc w:val="center"/>
              <w:rPr>
                <w:rFonts w:ascii="標楷體" w:eastAsia="標楷體" w:hAnsi="標楷體"/>
                <w:bCs/>
                <w:color w:val="000000" w:themeColor="text1"/>
                <w:spacing w:val="20"/>
                <w:sz w:val="28"/>
                <w:szCs w:val="28"/>
              </w:rPr>
            </w:pPr>
            <w:r w:rsidRPr="0050374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立益關西</w:t>
            </w:r>
          </w:p>
        </w:tc>
        <w:tc>
          <w:tcPr>
            <w:tcW w:w="11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27" w:type="dxa"/>
            </w:tcMar>
          </w:tcPr>
          <w:p w:rsidR="005717C4" w:rsidRDefault="005717C4" w:rsidP="005717C4">
            <w:pPr>
              <w:spacing w:line="560" w:lineRule="exact"/>
              <w:ind w:right="120"/>
              <w:rPr>
                <w:rFonts w:eastAsia="標楷體"/>
                <w:bCs/>
                <w:spacing w:val="20"/>
                <w:sz w:val="28"/>
                <w:szCs w:val="28"/>
              </w:rPr>
            </w:pPr>
            <w:r>
              <w:rPr>
                <w:rFonts w:eastAsia="標楷體" w:hint="eastAsia"/>
                <w:bCs/>
                <w:spacing w:val="20"/>
                <w:sz w:val="28"/>
                <w:szCs w:val="28"/>
              </w:rPr>
              <w:t>08:00</w:t>
            </w:r>
          </w:p>
        </w:tc>
        <w:tc>
          <w:tcPr>
            <w:tcW w:w="5757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7" w:type="dxa"/>
            </w:tcMar>
            <w:vAlign w:val="center"/>
          </w:tcPr>
          <w:p w:rsidR="005717C4" w:rsidRPr="00DC3DF4" w:rsidRDefault="005717C4" w:rsidP="005717C4">
            <w:pPr>
              <w:spacing w:line="560" w:lineRule="exact"/>
              <w:ind w:left="120" w:right="12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hd w:val="clear" w:color="auto" w:fill="FFFFFF"/>
              </w:rPr>
              <w:t>03-5875111</w:t>
            </w:r>
            <w:r>
              <w:rPr>
                <w:rFonts w:eastAsia="標楷體" w:hint="eastAsia"/>
                <w:bCs/>
                <w:spacing w:val="20"/>
                <w:sz w:val="28"/>
                <w:szCs w:val="28"/>
              </w:rPr>
              <w:t>（</w:t>
            </w:r>
            <w:r>
              <w:rPr>
                <w:rFonts w:eastAsia="標楷體" w:hint="eastAsia"/>
                <w:bCs/>
                <w:spacing w:val="20"/>
                <w:sz w:val="28"/>
                <w:szCs w:val="28"/>
              </w:rPr>
              <w:t>8</w:t>
            </w:r>
            <w:r>
              <w:rPr>
                <w:rFonts w:eastAsia="標楷體" w:hint="eastAsia"/>
                <w:bCs/>
                <w:spacing w:val="20"/>
                <w:sz w:val="28"/>
                <w:szCs w:val="28"/>
              </w:rPr>
              <w:t>組）</w:t>
            </w:r>
            <w:r>
              <w:rPr>
                <w:rFonts w:eastAsia="標楷體"/>
                <w:bCs/>
                <w:spacing w:val="20"/>
                <w:sz w:val="28"/>
                <w:szCs w:val="28"/>
              </w:rPr>
              <w:t>3199</w:t>
            </w:r>
            <w:r>
              <w:rPr>
                <w:rFonts w:eastAsia="標楷體"/>
                <w:bCs/>
                <w:spacing w:val="20"/>
                <w:sz w:val="28"/>
                <w:szCs w:val="28"/>
              </w:rPr>
              <w:t>元</w:t>
            </w:r>
            <w:r>
              <w:rPr>
                <w:rFonts w:eastAsia="標楷體" w:hint="eastAsia"/>
                <w:bCs/>
                <w:spacing w:val="20"/>
                <w:sz w:val="28"/>
                <w:szCs w:val="28"/>
              </w:rPr>
              <w:t>林小姐</w:t>
            </w:r>
          </w:p>
        </w:tc>
      </w:tr>
    </w:tbl>
    <w:p w:rsidR="005D48E1" w:rsidRDefault="002D24F5" w:rsidP="005D48E1">
      <w:pPr>
        <w:spacing w:before="180" w:line="400" w:lineRule="exact"/>
        <w:rPr>
          <w:rFonts w:ascii="華康中圓體" w:eastAsia="華康中圓體" w:hAnsi="華康中圓體"/>
          <w:bCs/>
          <w:spacing w:val="20"/>
          <w:sz w:val="28"/>
        </w:rPr>
      </w:pPr>
      <w:r>
        <w:rPr>
          <w:rFonts w:ascii="華康中圓體" w:eastAsia="華康中圓體" w:hAnsi="華康中圓體"/>
          <w:bCs/>
          <w:spacing w:val="20"/>
          <w:sz w:val="28"/>
        </w:rPr>
        <w:t>備註：男球友每位10</w:t>
      </w:r>
      <w:r w:rsidR="00AE06E3">
        <w:rPr>
          <w:rFonts w:ascii="華康中圓體" w:eastAsia="華康中圓體" w:hAnsi="華康中圓體"/>
          <w:bCs/>
          <w:spacing w:val="20"/>
          <w:sz w:val="28"/>
        </w:rPr>
        <w:t>000元</w:t>
      </w:r>
      <w:r w:rsidR="005D48E1">
        <w:rPr>
          <w:rFonts w:ascii="華康中圓體" w:eastAsia="華康中圓體" w:hAnsi="華康中圓體" w:hint="eastAsia"/>
          <w:bCs/>
          <w:spacing w:val="20"/>
          <w:sz w:val="28"/>
        </w:rPr>
        <w:t xml:space="preserve">  </w:t>
      </w:r>
      <w:r w:rsidR="00AE06E3">
        <w:rPr>
          <w:rFonts w:ascii="華康中圓體" w:eastAsia="華康中圓體" w:hAnsi="華康中圓體"/>
          <w:bCs/>
          <w:spacing w:val="20"/>
          <w:sz w:val="28"/>
        </w:rPr>
        <w:t xml:space="preserve"> 女球友每位補收</w:t>
      </w:r>
      <w:r>
        <w:rPr>
          <w:rFonts w:ascii="華康中圓體" w:eastAsia="華康中圓體" w:hAnsi="華康中圓體"/>
          <w:bCs/>
          <w:spacing w:val="20"/>
          <w:sz w:val="28"/>
        </w:rPr>
        <w:t>6</w:t>
      </w:r>
      <w:r w:rsidR="00AE06E3">
        <w:rPr>
          <w:rFonts w:ascii="華康中圓體" w:eastAsia="華康中圓體" w:hAnsi="華康中圓體"/>
          <w:bCs/>
          <w:spacing w:val="20"/>
          <w:sz w:val="28"/>
        </w:rPr>
        <w:t>000元</w:t>
      </w:r>
    </w:p>
    <w:p w:rsidR="00EB46F0" w:rsidRPr="005D48E1" w:rsidRDefault="00823AEA" w:rsidP="005D48E1">
      <w:pPr>
        <w:spacing w:before="180" w:line="400" w:lineRule="exact"/>
        <w:rPr>
          <w:rFonts w:ascii="華康中圓體" w:eastAsia="華康中圓體" w:hAnsi="華康中圓體"/>
          <w:bCs/>
          <w:spacing w:val="20"/>
          <w:sz w:val="28"/>
        </w:rPr>
      </w:pPr>
      <w:r w:rsidRPr="0075772F">
        <w:rPr>
          <w:rFonts w:eastAsia="標楷體"/>
          <w:b/>
          <w:color w:val="000000"/>
          <w:sz w:val="28"/>
          <w:szCs w:val="28"/>
        </w:rPr>
        <w:t>秋香</w:t>
      </w:r>
      <w:r w:rsidRPr="0075772F">
        <w:rPr>
          <w:rFonts w:eastAsia="標楷體"/>
          <w:b/>
          <w:color w:val="000000"/>
          <w:sz w:val="28"/>
          <w:szCs w:val="28"/>
        </w:rPr>
        <w:t>0912-950-930</w:t>
      </w:r>
    </w:p>
    <w:sectPr w:rsidR="00EB46F0" w:rsidRPr="005D48E1">
      <w:pgSz w:w="11906" w:h="16838"/>
      <w:pgMar w:top="720" w:right="720" w:bottom="720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D13" w:rsidRDefault="008F3D13" w:rsidP="00A12339">
      <w:r>
        <w:separator/>
      </w:r>
    </w:p>
  </w:endnote>
  <w:endnote w:type="continuationSeparator" w:id="0">
    <w:p w:rsidR="008F3D13" w:rsidRDefault="008F3D13" w:rsidP="00A1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新細明體"/>
    <w:charset w:val="8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D13" w:rsidRDefault="008F3D13" w:rsidP="00A12339">
      <w:r>
        <w:separator/>
      </w:r>
    </w:p>
  </w:footnote>
  <w:footnote w:type="continuationSeparator" w:id="0">
    <w:p w:rsidR="008F3D13" w:rsidRDefault="008F3D13" w:rsidP="00A1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F0"/>
    <w:rsid w:val="000027C5"/>
    <w:rsid w:val="00003F62"/>
    <w:rsid w:val="000A733A"/>
    <w:rsid w:val="000B7F56"/>
    <w:rsid w:val="000D7DDC"/>
    <w:rsid w:val="000F4640"/>
    <w:rsid w:val="001165B4"/>
    <w:rsid w:val="0011724D"/>
    <w:rsid w:val="0013378C"/>
    <w:rsid w:val="00137895"/>
    <w:rsid w:val="001C467B"/>
    <w:rsid w:val="001D1168"/>
    <w:rsid w:val="001F541B"/>
    <w:rsid w:val="00212289"/>
    <w:rsid w:val="002344C2"/>
    <w:rsid w:val="00280206"/>
    <w:rsid w:val="00297DF4"/>
    <w:rsid w:val="002B2F4A"/>
    <w:rsid w:val="002D24F5"/>
    <w:rsid w:val="002D2D3E"/>
    <w:rsid w:val="002D7F62"/>
    <w:rsid w:val="002E2A43"/>
    <w:rsid w:val="0030338E"/>
    <w:rsid w:val="00304833"/>
    <w:rsid w:val="003520AB"/>
    <w:rsid w:val="00362E65"/>
    <w:rsid w:val="00392780"/>
    <w:rsid w:val="003A297B"/>
    <w:rsid w:val="00403CF4"/>
    <w:rsid w:val="00450FBA"/>
    <w:rsid w:val="00472C34"/>
    <w:rsid w:val="004C3EDC"/>
    <w:rsid w:val="004D2156"/>
    <w:rsid w:val="00503744"/>
    <w:rsid w:val="00552371"/>
    <w:rsid w:val="00557007"/>
    <w:rsid w:val="005717C4"/>
    <w:rsid w:val="005745A0"/>
    <w:rsid w:val="00582FDD"/>
    <w:rsid w:val="005D48E1"/>
    <w:rsid w:val="005D56B8"/>
    <w:rsid w:val="00622F5F"/>
    <w:rsid w:val="00684106"/>
    <w:rsid w:val="006F331B"/>
    <w:rsid w:val="007412DB"/>
    <w:rsid w:val="007539F6"/>
    <w:rsid w:val="00786ADB"/>
    <w:rsid w:val="00823AEA"/>
    <w:rsid w:val="008576BA"/>
    <w:rsid w:val="00883B99"/>
    <w:rsid w:val="008A1D00"/>
    <w:rsid w:val="008D362F"/>
    <w:rsid w:val="008E71A0"/>
    <w:rsid w:val="008F3D13"/>
    <w:rsid w:val="00956912"/>
    <w:rsid w:val="009628AB"/>
    <w:rsid w:val="009A331C"/>
    <w:rsid w:val="009B72BD"/>
    <w:rsid w:val="009C4269"/>
    <w:rsid w:val="009C5AA5"/>
    <w:rsid w:val="009C6D80"/>
    <w:rsid w:val="009C7227"/>
    <w:rsid w:val="009F736D"/>
    <w:rsid w:val="009F77E1"/>
    <w:rsid w:val="00A0210E"/>
    <w:rsid w:val="00A12339"/>
    <w:rsid w:val="00A21198"/>
    <w:rsid w:val="00A264BD"/>
    <w:rsid w:val="00A64602"/>
    <w:rsid w:val="00AE06E3"/>
    <w:rsid w:val="00AE5878"/>
    <w:rsid w:val="00B05BF2"/>
    <w:rsid w:val="00B21114"/>
    <w:rsid w:val="00B5319E"/>
    <w:rsid w:val="00B556BF"/>
    <w:rsid w:val="00B70857"/>
    <w:rsid w:val="00B943A8"/>
    <w:rsid w:val="00BC425F"/>
    <w:rsid w:val="00BF424E"/>
    <w:rsid w:val="00C327CC"/>
    <w:rsid w:val="00C4644E"/>
    <w:rsid w:val="00CA0833"/>
    <w:rsid w:val="00CA1FEB"/>
    <w:rsid w:val="00CB3194"/>
    <w:rsid w:val="00CC71E5"/>
    <w:rsid w:val="00CD574C"/>
    <w:rsid w:val="00CF763A"/>
    <w:rsid w:val="00D01DF6"/>
    <w:rsid w:val="00D274C7"/>
    <w:rsid w:val="00D37C76"/>
    <w:rsid w:val="00DB7D2C"/>
    <w:rsid w:val="00EB46F0"/>
    <w:rsid w:val="00F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C268C"/>
  <w15:docId w15:val="{ACE96AE5-C640-4CBB-97C5-335DAA1C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2E14"/>
    <w:pPr>
      <w:widowControl w:val="0"/>
    </w:pPr>
    <w:rPr>
      <w:color w:val="00000A"/>
      <w:sz w:val="24"/>
    </w:rPr>
  </w:style>
  <w:style w:type="paragraph" w:styleId="1">
    <w:name w:val="heading 1"/>
    <w:basedOn w:val="a"/>
    <w:qFormat/>
    <w:rsid w:val="00182E14"/>
    <w:pPr>
      <w:keepNext/>
      <w:ind w:left="57" w:right="57"/>
      <w:outlineLvl w:val="0"/>
    </w:pPr>
    <w:rPr>
      <w:spacing w:val="1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0C3937"/>
  </w:style>
  <w:style w:type="character" w:customStyle="1" w:styleId="a4">
    <w:name w:val="頁尾 字元"/>
    <w:qFormat/>
    <w:rsid w:val="000C3937"/>
  </w:style>
  <w:style w:type="character" w:customStyle="1" w:styleId="xdb">
    <w:name w:val="_xdb"/>
    <w:basedOn w:val="a0"/>
    <w:qFormat/>
    <w:rsid w:val="00880C43"/>
  </w:style>
  <w:style w:type="character" w:customStyle="1" w:styleId="xbe">
    <w:name w:val="_xbe"/>
    <w:basedOn w:val="a0"/>
    <w:qFormat/>
    <w:rsid w:val="00880C43"/>
  </w:style>
  <w:style w:type="character" w:customStyle="1" w:styleId="qug">
    <w:name w:val="_qug"/>
    <w:basedOn w:val="a0"/>
    <w:qFormat/>
    <w:rsid w:val="00880C43"/>
  </w:style>
  <w:style w:type="character" w:styleId="a5">
    <w:name w:val="Strong"/>
    <w:basedOn w:val="a0"/>
    <w:uiPriority w:val="22"/>
    <w:qFormat/>
    <w:rsid w:val="0074486F"/>
    <w:rPr>
      <w:b w:val="0"/>
      <w:bCs w:val="0"/>
      <w:i w:val="0"/>
      <w:iCs w:val="0"/>
    </w:rPr>
  </w:style>
  <w:style w:type="character" w:customStyle="1" w:styleId="a6">
    <w:name w:val="網際網路連結"/>
    <w:basedOn w:val="a0"/>
    <w:rsid w:val="00DC6247"/>
    <w:rPr>
      <w:color w:val="0000FF" w:themeColor="hyperlink"/>
      <w:u w:val="single"/>
    </w:rPr>
  </w:style>
  <w:style w:type="character" w:customStyle="1" w:styleId="a7">
    <w:name w:val="強調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Lucida Sans"/>
    </w:rPr>
  </w:style>
  <w:style w:type="paragraph" w:styleId="ad">
    <w:name w:val="Block Text"/>
    <w:basedOn w:val="a"/>
    <w:qFormat/>
    <w:rsid w:val="00182E14"/>
    <w:pPr>
      <w:spacing w:before="40" w:after="120"/>
      <w:ind w:left="113" w:right="113"/>
    </w:pPr>
    <w:rPr>
      <w:spacing w:val="10"/>
      <w:sz w:val="32"/>
    </w:rPr>
  </w:style>
  <w:style w:type="paragraph" w:styleId="ae">
    <w:name w:val="Balloon Text"/>
    <w:basedOn w:val="a"/>
    <w:semiHidden/>
    <w:qFormat/>
    <w:rsid w:val="00F87E47"/>
    <w:rPr>
      <w:rFonts w:ascii="Arial" w:hAnsi="Arial"/>
      <w:sz w:val="18"/>
      <w:szCs w:val="18"/>
    </w:rPr>
  </w:style>
  <w:style w:type="paragraph" w:styleId="af">
    <w:name w:val="header"/>
    <w:basedOn w:val="a"/>
    <w:rsid w:val="000C39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footer"/>
    <w:basedOn w:val="a"/>
    <w:rsid w:val="000C39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List Paragraph"/>
    <w:basedOn w:val="a"/>
    <w:uiPriority w:val="34"/>
    <w:qFormat/>
    <w:rsid w:val="00F60EE9"/>
    <w:pPr>
      <w:ind w:left="480"/>
    </w:pPr>
  </w:style>
  <w:style w:type="character" w:styleId="af2">
    <w:name w:val="Emphasis"/>
    <w:basedOn w:val="a0"/>
    <w:uiPriority w:val="20"/>
    <w:qFormat/>
    <w:rsid w:val="000D7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685</Characters>
  <Application>Microsoft Office Word</Application>
  <DocSecurity>0</DocSecurity>
  <Lines>5</Lines>
  <Paragraphs>1</Paragraphs>
  <ScaleCrop>false</ScaleCrop>
  <Company>意高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内科球隊行事曆</dc:title>
  <dc:subject/>
  <dc:creator>daniel su</dc:creator>
  <dc:description/>
  <cp:lastModifiedBy>SU KUOTUNG</cp:lastModifiedBy>
  <cp:revision>6</cp:revision>
  <cp:lastPrinted>2013-11-12T08:10:00Z</cp:lastPrinted>
  <dcterms:created xsi:type="dcterms:W3CDTF">2017-07-18T02:03:00Z</dcterms:created>
  <dcterms:modified xsi:type="dcterms:W3CDTF">2017-07-19T13:20:00Z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意高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